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FB" w:rsidRPr="00844AFB" w:rsidRDefault="00844AFB" w:rsidP="00844AFB">
      <w:pPr>
        <w:shd w:val="clear" w:color="auto" w:fill="FFFFFF"/>
        <w:spacing w:before="150" w:after="225" w:line="240" w:lineRule="auto"/>
        <w:outlineLvl w:val="0"/>
        <w:rPr>
          <w:rFonts w:ascii="PT Sans Narrow" w:eastAsia="Times New Roman" w:hAnsi="PT Sans Narrow" w:cs="Times New Roman"/>
          <w:color w:val="83BB25"/>
          <w:kern w:val="36"/>
          <w:sz w:val="56"/>
          <w:szCs w:val="56"/>
          <w:lang w:eastAsia="de-DE"/>
        </w:rPr>
      </w:pPr>
      <w:r w:rsidRPr="00844AFB">
        <w:rPr>
          <w:rFonts w:ascii="PT Sans Narrow" w:eastAsia="Times New Roman" w:hAnsi="PT Sans Narrow" w:cs="Times New Roman"/>
          <w:color w:val="83BB25"/>
          <w:kern w:val="36"/>
          <w:sz w:val="56"/>
          <w:szCs w:val="56"/>
          <w:lang w:eastAsia="de-DE"/>
        </w:rPr>
        <w:t>Was ist "</w:t>
      </w:r>
      <w:proofErr w:type="spellStart"/>
      <w:r w:rsidRPr="00844AFB">
        <w:rPr>
          <w:rFonts w:ascii="PT Sans Narrow" w:eastAsia="Times New Roman" w:hAnsi="PT Sans Narrow" w:cs="Times New Roman"/>
          <w:color w:val="83BB25"/>
          <w:kern w:val="36"/>
          <w:sz w:val="56"/>
          <w:szCs w:val="56"/>
          <w:lang w:eastAsia="de-DE"/>
        </w:rPr>
        <w:t>Actionbound</w:t>
      </w:r>
      <w:proofErr w:type="spellEnd"/>
      <w:r w:rsidRPr="00844AFB">
        <w:rPr>
          <w:rFonts w:ascii="PT Sans Narrow" w:eastAsia="Times New Roman" w:hAnsi="PT Sans Narrow" w:cs="Times New Roman"/>
          <w:color w:val="83BB25"/>
          <w:kern w:val="36"/>
          <w:sz w:val="56"/>
          <w:szCs w:val="56"/>
          <w:lang w:eastAsia="de-DE"/>
        </w:rPr>
        <w:t>"?</w:t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PT Sans Narrow" w:eastAsia="Times New Roman" w:hAnsi="PT Sans Narrow" w:cs="Times New Roman"/>
          <w:noProof/>
          <w:color w:val="83BB25"/>
          <w:spacing w:val="15"/>
          <w:sz w:val="26"/>
          <w:szCs w:val="26"/>
          <w:lang w:eastAsia="de-DE"/>
        </w:rPr>
        <w:drawing>
          <wp:inline distT="0" distB="0" distL="0" distR="0" wp14:anchorId="4EFBB3AB" wp14:editId="7BFE024A">
            <wp:extent cx="4724400" cy="3876675"/>
            <wp:effectExtent l="0" t="0" r="0" b="9525"/>
            <wp:docPr id="1" name="Bild 1" descr="https://www.bdkj-limburg.de/fileadmin/_processed_/7/a/csm_Anleitung_Action_bound-du_bist_die_Ikone_cbfe8511d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dkj-limburg.de/fileadmin/_processed_/7/a/csm_Anleitung_Action_bound-du_bist_die_Ikone_cbfe8511d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proofErr w:type="spellStart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Actionbound</w:t>
      </w:r>
      <w:proofErr w:type="spellEnd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 xml:space="preserve"> ist ein Internetdienst, der es ermöglicht macht, auf einfache Weise </w:t>
      </w:r>
      <w:r w:rsidRPr="00844AFB">
        <w:rPr>
          <w:rFonts w:ascii="Arial" w:eastAsia="Times New Roman" w:hAnsi="Arial" w:cs="Arial"/>
          <w:b/>
          <w:bCs/>
          <w:color w:val="666666"/>
          <w:spacing w:val="15"/>
          <w:sz w:val="24"/>
          <w:szCs w:val="24"/>
          <w:lang w:eastAsia="de-DE"/>
        </w:rPr>
        <w:t>digitale Schnitzeljagden </w:t>
      </w: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 xml:space="preserve">(sogenannte </w:t>
      </w:r>
      <w:proofErr w:type="spellStart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Bounds</w:t>
      </w:r>
      <w:proofErr w:type="spellEnd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) zu erstellen.</w:t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Dieser digitale Stationslauf wird durch Bilder, Videos, Audiodateien und QR-Codes bei den Stationen erweitert. Spielgruppen und Teilnehmer*innen können auch selbst etwas beitragen, indem sie beispielsweise Aufgabenlösungen als Bilder oder Videos anfertigen.</w:t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 xml:space="preserve">Ein </w:t>
      </w:r>
      <w:proofErr w:type="spellStart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Bound</w:t>
      </w:r>
      <w:proofErr w:type="spellEnd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 xml:space="preserve"> wird im Browser (auf PC oder Tablet) erstellt und mit Hilfe der kostenlosen App </w:t>
      </w:r>
      <w:proofErr w:type="spellStart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Actionbound</w:t>
      </w:r>
      <w:proofErr w:type="spellEnd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" auf </w:t>
      </w:r>
      <w:r w:rsidRPr="00844AFB">
        <w:rPr>
          <w:rFonts w:ascii="Arial" w:eastAsia="Times New Roman" w:hAnsi="Arial" w:cs="Arial"/>
          <w:b/>
          <w:bCs/>
          <w:color w:val="666666"/>
          <w:spacing w:val="15"/>
          <w:sz w:val="24"/>
          <w:szCs w:val="24"/>
          <w:lang w:eastAsia="de-DE"/>
        </w:rPr>
        <w:t>einem Mobilgerät </w:t>
      </w: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gespielt.</w:t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</w:p>
    <w:p w:rsidR="00844AFB" w:rsidRPr="00844AFB" w:rsidRDefault="00844AFB" w:rsidP="00844AFB">
      <w:pPr>
        <w:shd w:val="clear" w:color="auto" w:fill="FFFFFF"/>
        <w:spacing w:before="150" w:after="225" w:line="240" w:lineRule="auto"/>
        <w:outlineLvl w:val="0"/>
        <w:rPr>
          <w:rFonts w:ascii="PT Sans Narrow" w:eastAsia="Times New Roman" w:hAnsi="PT Sans Narrow" w:cs="Times New Roman"/>
          <w:color w:val="83BB25"/>
          <w:kern w:val="36"/>
          <w:sz w:val="56"/>
          <w:szCs w:val="56"/>
          <w:lang w:eastAsia="de-DE"/>
        </w:rPr>
      </w:pPr>
      <w:r w:rsidRPr="00844AFB">
        <w:rPr>
          <w:rFonts w:ascii="PT Sans Narrow" w:eastAsia="Times New Roman" w:hAnsi="PT Sans Narrow" w:cs="Times New Roman"/>
          <w:color w:val="83BB25"/>
          <w:kern w:val="36"/>
          <w:sz w:val="56"/>
          <w:szCs w:val="56"/>
          <w:lang w:eastAsia="de-DE"/>
        </w:rPr>
        <w:t>Anleitung- folgende Schritte sind zu tun:</w:t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PT Sans Narrow" w:eastAsia="Times New Roman" w:hAnsi="PT Sans Narrow" w:cs="Times New Roman"/>
          <w:noProof/>
          <w:color w:val="666666"/>
          <w:spacing w:val="15"/>
          <w:sz w:val="26"/>
          <w:szCs w:val="26"/>
          <w:lang w:eastAsia="de-DE"/>
        </w:rPr>
        <w:lastRenderedPageBreak/>
        <w:drawing>
          <wp:inline distT="0" distB="0" distL="0" distR="0" wp14:anchorId="2928920C" wp14:editId="355E1B19">
            <wp:extent cx="3524250" cy="3524250"/>
            <wp:effectExtent l="0" t="0" r="0" b="0"/>
            <wp:docPr id="2" name="Bild 2" descr="https://www.bdkj-limburg.de/fileadmin/medien/BDKJ_Limburg/Aktionen_und_Veranstaltungen/Du_bist_die_Ikone__-_CityTour/dubistdieikonelimburg-QR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dkj-limburg.de/fileadmin/medien/BDKJ_Limburg/Aktionen_und_Veranstaltungen/Du_bist_die_Ikone__-_CityTour/dubistdieikonelimburg-QR_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FB" w:rsidRPr="00844AFB" w:rsidRDefault="00844AFB" w:rsidP="00844AFB">
      <w:pPr>
        <w:shd w:val="clear" w:color="auto" w:fill="FFFFFF"/>
        <w:spacing w:before="225" w:after="225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  <w:t> </w:t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Arial" w:eastAsia="Times New Roman" w:hAnsi="Arial" w:cs="Arial"/>
          <w:b/>
          <w:bCs/>
          <w:color w:val="666666"/>
          <w:spacing w:val="15"/>
          <w:sz w:val="24"/>
          <w:szCs w:val="24"/>
          <w:lang w:eastAsia="de-DE"/>
        </w:rPr>
        <w:t>Schritt 1:</w:t>
      </w: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 Lade die App "</w:t>
      </w:r>
      <w:proofErr w:type="spellStart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Actionbound</w:t>
      </w:r>
      <w:proofErr w:type="spellEnd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" herunter</w:t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Arial" w:eastAsia="Times New Roman" w:hAnsi="Arial" w:cs="Arial"/>
          <w:b/>
          <w:bCs/>
          <w:color w:val="666666"/>
          <w:spacing w:val="15"/>
          <w:sz w:val="24"/>
          <w:szCs w:val="24"/>
          <w:lang w:eastAsia="de-DE"/>
        </w:rPr>
        <w:t>Schritt 2</w:t>
      </w: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 xml:space="preserve">: benutze den </w:t>
      </w:r>
      <w:proofErr w:type="spellStart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Bound</w:t>
      </w:r>
      <w:proofErr w:type="spellEnd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 xml:space="preserve"> "Du bist die Ikone*…-Tour durch Limburg!". Du findest ihn unter </w:t>
      </w:r>
      <w:hyperlink r:id="rId7" w:tgtFrame="_blank" w:history="1">
        <w:r w:rsidRPr="00844AFB">
          <w:rPr>
            <w:rFonts w:ascii="Arial" w:eastAsia="Times New Roman" w:hAnsi="Arial" w:cs="Arial"/>
            <w:spacing w:val="15"/>
            <w:sz w:val="24"/>
            <w:szCs w:val="24"/>
            <w:lang w:eastAsia="de-DE"/>
          </w:rPr>
          <w:t>https://actionbound.com/bound/dubistdieikonelimburg</w:t>
        </w:r>
      </w:hyperlink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u w:val="single"/>
          <w:lang w:eastAsia="de-DE"/>
        </w:rPr>
        <w:t>oder</w:t>
      </w:r>
      <w:r w:rsidRPr="00844AFB">
        <w:rPr>
          <w:rFonts w:ascii="Arial" w:eastAsia="Times New Roman" w:hAnsi="Arial" w:cs="Arial"/>
          <w:b/>
          <w:bCs/>
          <w:color w:val="666666"/>
          <w:spacing w:val="15"/>
          <w:sz w:val="24"/>
          <w:szCs w:val="24"/>
          <w:lang w:eastAsia="de-DE"/>
        </w:rPr>
        <w:t> </w:t>
      </w: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scanne diesen QR Code</w:t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Arial" w:eastAsia="Times New Roman" w:hAnsi="Arial" w:cs="Arial"/>
          <w:b/>
          <w:bCs/>
          <w:color w:val="666666"/>
          <w:spacing w:val="15"/>
          <w:sz w:val="24"/>
          <w:szCs w:val="24"/>
          <w:lang w:eastAsia="de-DE"/>
        </w:rPr>
        <w:t>Schritt 3</w:t>
      </w: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: Folge der Schnitzeljagd-Anleitung :-)</w:t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+++</w:t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Die Schnitzeljagd "du bist die Ikone*-Tour durch Limburg" ist datenschutzkonform (bitte wirklich Spielgruppennamen verwenden, es werden keine personenbezogenen Daten erfasst) und kostenlos.</w:t>
      </w:r>
    </w:p>
    <w:p w:rsidR="00844AFB" w:rsidRPr="00844AFB" w:rsidRDefault="00844AFB" w:rsidP="00844AF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666666"/>
          <w:spacing w:val="15"/>
          <w:sz w:val="26"/>
          <w:szCs w:val="26"/>
          <w:lang w:eastAsia="de-DE"/>
        </w:rPr>
      </w:pPr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 xml:space="preserve">Über eine Rückmeldung, wie du/ihr den </w:t>
      </w:r>
      <w:proofErr w:type="spellStart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>Bound</w:t>
      </w:r>
      <w:proofErr w:type="spellEnd"/>
      <w:r w:rsidRPr="00844AFB">
        <w:rPr>
          <w:rFonts w:ascii="Arial" w:eastAsia="Times New Roman" w:hAnsi="Arial" w:cs="Arial"/>
          <w:color w:val="666666"/>
          <w:spacing w:val="15"/>
          <w:sz w:val="24"/>
          <w:szCs w:val="24"/>
          <w:lang w:eastAsia="de-DE"/>
        </w:rPr>
        <w:t xml:space="preserve"> erlebt hast, würden wir uns sehr freuen. Nimm dir gerne an manchen Stationen Postkarten mit:-)</w:t>
      </w:r>
    </w:p>
    <w:p w:rsidR="003D0045" w:rsidRDefault="003D0045">
      <w:bookmarkStart w:id="0" w:name="_GoBack"/>
      <w:bookmarkEnd w:id="0"/>
    </w:p>
    <w:sectPr w:rsidR="003D0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FB"/>
    <w:rsid w:val="003D0045"/>
    <w:rsid w:val="008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78309-5122-4F4B-A23C-BAC44DC5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1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1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tionbound.com/bound/dubistdieikonelimbu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bdkj-limburg.de/fileadmin/_processed_/7/a/csm_Anleitung_Action_bound-du_bist_die_Ikone_e9d11c391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Gossmann, Melanie</dc:creator>
  <cp:keywords/>
  <dc:description/>
  <cp:lastModifiedBy>Gossmann, Melanie</cp:lastModifiedBy>
  <cp:revision>1</cp:revision>
  <dcterms:created xsi:type="dcterms:W3CDTF">2021-05-17T13:32:00Z</dcterms:created>
  <dcterms:modified xsi:type="dcterms:W3CDTF">2021-05-17T13:32:00Z</dcterms:modified>
</cp:coreProperties>
</file>